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88" w:rsidRPr="00D77F88" w:rsidRDefault="00D77F88" w:rsidP="00F4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F88">
        <w:rPr>
          <w:rFonts w:ascii="Times New Roman" w:hAnsi="Times New Roman"/>
          <w:b/>
          <w:sz w:val="28"/>
          <w:szCs w:val="28"/>
        </w:rPr>
        <w:t>Список членов</w:t>
      </w:r>
    </w:p>
    <w:p w:rsidR="00D77F88" w:rsidRPr="00D77F88" w:rsidRDefault="00D77F88" w:rsidP="00F4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F88">
        <w:rPr>
          <w:rFonts w:ascii="Times New Roman" w:hAnsi="Times New Roman"/>
          <w:b/>
          <w:sz w:val="28"/>
          <w:szCs w:val="28"/>
        </w:rPr>
        <w:t>Научно-консультативного совета по вопросам местного самоуправления</w:t>
      </w:r>
    </w:p>
    <w:p w:rsidR="00D77F88" w:rsidRDefault="00D77F88" w:rsidP="00F4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F88">
        <w:rPr>
          <w:rFonts w:ascii="Times New Roman" w:hAnsi="Times New Roman"/>
          <w:b/>
          <w:sz w:val="28"/>
          <w:szCs w:val="28"/>
        </w:rPr>
        <w:t>Ассоциации «Совет муниципальных образований Саратовской области»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6662"/>
      </w:tblGrid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Жуковская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председатель Ассоциации «Совет муниципальных образований Саратовской области»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Гребенникова 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государственного и муниципального управления Поволжского института управления имени П.А. Столыпина – </w:t>
            </w:r>
            <w:proofErr w:type="gramStart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филиала  </w:t>
            </w: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proofErr w:type="gramEnd"/>
            <w:r w:rsidRPr="00D77F88">
              <w:rPr>
                <w:rFonts w:ascii="Times New Roman" w:hAnsi="Times New Roman"/>
                <w:sz w:val="28"/>
                <w:szCs w:val="28"/>
              </w:rPr>
              <w:t>, канд. ист. наук, доц.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Ермакова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профессор кафедры финансов и </w:t>
            </w:r>
            <w:proofErr w:type="gramStart"/>
            <w:r w:rsidRPr="00D77F88">
              <w:rPr>
                <w:rFonts w:ascii="Times New Roman" w:hAnsi="Times New Roman"/>
                <w:sz w:val="28"/>
                <w:szCs w:val="28"/>
              </w:rPr>
              <w:t>налогообложения  Саратовского</w:t>
            </w:r>
            <w:proofErr w:type="gramEnd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 государственного технического университета, д.э.н., проф.</w:t>
            </w:r>
          </w:p>
          <w:p w:rsidR="00D77F88" w:rsidRP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Ольга Святославовна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профессор кафедры финансов и налогообложения Саратовского государственного технического университета, д.э.н., проф.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Комкова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F44809" w:rsidP="00D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доктор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юрид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.</w:t>
            </w:r>
            <w:r w:rsidR="00D77F88" w:rsidRPr="00D77F88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наук, профессор, зав. кафедрой конституционного и муниципального права,</w:t>
            </w:r>
            <w:r w:rsidR="00D77F88" w:rsidRPr="00D77F88">
              <w:rPr>
                <w:rFonts w:ascii="Times New Roman" w:hAnsi="Times New Roman"/>
                <w:sz w:val="28"/>
                <w:szCs w:val="28"/>
                <w:highlight w:val="white"/>
                <w:lang w:val="en-US"/>
              </w:rPr>
              <w:t> </w:t>
            </w:r>
            <w:r w:rsidR="00D77F88" w:rsidRPr="00D77F88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декан юридического факультета Саратовского национального исследовательского государственного униве</w:t>
            </w:r>
            <w:r w:rsidR="00D77F88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рситета им. Н.Г. Чернышевского </w:t>
            </w:r>
          </w:p>
          <w:p w:rsidR="00F44809" w:rsidRPr="00D77F88" w:rsidRDefault="00F44809" w:rsidP="00D7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Лабазнова</w:t>
            </w:r>
            <w:proofErr w:type="spellEnd"/>
          </w:p>
          <w:p w:rsid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F44809" w:rsidRPr="00D77F88" w:rsidRDefault="00F44809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ректор Межрегионального института дополнительного образования, канд. </w:t>
            </w: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>. наук, доц.</w:t>
            </w:r>
          </w:p>
          <w:p w:rsidR="00D77F88" w:rsidRP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Мамлина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государственного и муниципального управления Поволжского института управления имени П.А. Столыпина - филиала </w:t>
            </w: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>, канд. соц. наук, доц.</w:t>
            </w:r>
          </w:p>
          <w:p w:rsidR="00D77F88" w:rsidRP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Мокеев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Максим Михайлович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государственного и муниципального управления Поволжского института управления имени </w:t>
            </w: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П.А.Столыпина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D77F88">
              <w:rPr>
                <w:rFonts w:ascii="Times New Roman" w:hAnsi="Times New Roman"/>
                <w:sz w:val="28"/>
                <w:szCs w:val="28"/>
              </w:rPr>
              <w:t xml:space="preserve">филиала  </w:t>
            </w: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proofErr w:type="gramEnd"/>
            <w:r w:rsidRPr="00D77F88">
              <w:rPr>
                <w:rFonts w:ascii="Times New Roman" w:hAnsi="Times New Roman"/>
                <w:sz w:val="28"/>
                <w:szCs w:val="28"/>
              </w:rPr>
              <w:t>, канд. юр. наук, доц.</w:t>
            </w:r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88" w:rsidRPr="00D77F88" w:rsidTr="00F44809">
        <w:tc>
          <w:tcPr>
            <w:tcW w:w="851" w:type="dxa"/>
            <w:shd w:val="clear" w:color="auto" w:fill="auto"/>
          </w:tcPr>
          <w:p w:rsidR="00D77F88" w:rsidRPr="00D77F88" w:rsidRDefault="00D77F88" w:rsidP="00D77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Ракевич</w:t>
            </w:r>
            <w:proofErr w:type="spellEnd"/>
          </w:p>
          <w:p w:rsidR="00D77F88" w:rsidRPr="00D77F88" w:rsidRDefault="00D77F88" w:rsidP="00D7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>Илона Владимировна</w:t>
            </w:r>
          </w:p>
        </w:tc>
        <w:tc>
          <w:tcPr>
            <w:tcW w:w="6662" w:type="dxa"/>
            <w:shd w:val="clear" w:color="auto" w:fill="auto"/>
          </w:tcPr>
          <w:p w:rsidR="00D77F88" w:rsidRDefault="00D77F88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88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Ассоциации «Совет муниципальных образований Саратовской области», канд. </w:t>
            </w:r>
            <w:proofErr w:type="spellStart"/>
            <w:r w:rsidRPr="00D77F88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D77F88">
              <w:rPr>
                <w:rFonts w:ascii="Times New Roman" w:hAnsi="Times New Roman"/>
                <w:sz w:val="28"/>
                <w:szCs w:val="28"/>
              </w:rPr>
              <w:t>. наук, доц.</w:t>
            </w:r>
          </w:p>
          <w:p w:rsidR="00F44809" w:rsidRPr="00D77F88" w:rsidRDefault="00F44809" w:rsidP="00D77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809" w:rsidRPr="00F44809" w:rsidRDefault="00F44809" w:rsidP="00F44809">
      <w:pPr>
        <w:rPr>
          <w:rFonts w:ascii="Times New Roman" w:hAnsi="Times New Roman"/>
          <w:sz w:val="26"/>
          <w:szCs w:val="26"/>
        </w:rPr>
      </w:pPr>
    </w:p>
    <w:sectPr w:rsidR="00F44809" w:rsidRPr="00F44809" w:rsidSect="006C51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320"/>
    <w:multiLevelType w:val="multilevel"/>
    <w:tmpl w:val="7DF24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494C36"/>
    <w:multiLevelType w:val="hybridMultilevel"/>
    <w:tmpl w:val="15D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21C1"/>
    <w:multiLevelType w:val="multilevel"/>
    <w:tmpl w:val="4B88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194A30"/>
    <w:multiLevelType w:val="hybridMultilevel"/>
    <w:tmpl w:val="5F8879F2"/>
    <w:lvl w:ilvl="0" w:tplc="7B805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5"/>
    <w:rsid w:val="00225704"/>
    <w:rsid w:val="004A00FA"/>
    <w:rsid w:val="007C44C1"/>
    <w:rsid w:val="00861410"/>
    <w:rsid w:val="009420BB"/>
    <w:rsid w:val="00AE4EF5"/>
    <w:rsid w:val="00B11B07"/>
    <w:rsid w:val="00D77F88"/>
    <w:rsid w:val="00DE4E31"/>
    <w:rsid w:val="00F44809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696"/>
  <w15:chartTrackingRefBased/>
  <w15:docId w15:val="{5616478D-9B19-4FE4-9704-6F39BE7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semiHidden/>
    <w:unhideWhenUsed/>
    <w:rsid w:val="009420BB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420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942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2020-11-09T10:40:00Z</dcterms:created>
  <dcterms:modified xsi:type="dcterms:W3CDTF">2020-11-09T10:54:00Z</dcterms:modified>
</cp:coreProperties>
</file>